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9C" w:rsidRDefault="0034589C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545B6" w:rsidRPr="00073C62" w:rsidTr="00D545B6">
        <w:trPr>
          <w:trHeight w:hRule="exact" w:val="1883"/>
        </w:trPr>
        <w:tc>
          <w:tcPr>
            <w:tcW w:w="9072" w:type="dxa"/>
            <w:gridSpan w:val="5"/>
          </w:tcPr>
          <w:p w:rsidR="00D545B6" w:rsidRPr="001C7775" w:rsidRDefault="00D545B6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2068F3" wp14:editId="05670B25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4445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71FF" w:rsidRDefault="007171FF" w:rsidP="00D545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068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7171FF" w:rsidRDefault="007171FF" w:rsidP="00D545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0255CD" w:rsidRPr="000255CD" w:rsidTr="00D545B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545B6" w:rsidRPr="000255CD" w:rsidRDefault="000255CD" w:rsidP="000255CD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0255CD">
              <w:rPr>
                <w:color w:val="000000" w:themeColor="text1"/>
                <w:szCs w:val="28"/>
              </w:rPr>
              <w:t>14.07.2017</w:t>
            </w:r>
          </w:p>
        </w:tc>
        <w:tc>
          <w:tcPr>
            <w:tcW w:w="1814" w:type="dxa"/>
          </w:tcPr>
          <w:p w:rsidR="00D545B6" w:rsidRPr="000255CD" w:rsidRDefault="00D545B6" w:rsidP="00D545B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</w:tcPr>
          <w:p w:rsidR="00D545B6" w:rsidRPr="000255CD" w:rsidRDefault="00D545B6" w:rsidP="00D545B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</w:tcPr>
          <w:p w:rsidR="00D545B6" w:rsidRPr="000255CD" w:rsidRDefault="00D545B6" w:rsidP="00D545B6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0255CD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545B6" w:rsidRPr="000255CD" w:rsidRDefault="000255CD" w:rsidP="000255CD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 w:rsidRPr="000255CD">
              <w:rPr>
                <w:color w:val="000000" w:themeColor="text1"/>
                <w:szCs w:val="28"/>
              </w:rPr>
              <w:t>375-П</w:t>
            </w:r>
          </w:p>
        </w:tc>
      </w:tr>
      <w:tr w:rsidR="00D545B6" w:rsidRPr="00073C62" w:rsidTr="00D545B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545B6" w:rsidRPr="001C7775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AB6B95" w:rsidRDefault="00A92D88" w:rsidP="00AB6B95">
      <w:pPr>
        <w:spacing w:before="480"/>
        <w:jc w:val="center"/>
        <w:rPr>
          <w:b/>
        </w:rPr>
      </w:pPr>
      <w:r>
        <w:rPr>
          <w:b/>
        </w:rPr>
        <w:t>Об утверждении Порядка о</w:t>
      </w:r>
      <w:r w:rsidR="00AB6B95">
        <w:rPr>
          <w:b/>
        </w:rPr>
        <w:t xml:space="preserve">пределения вида фактического </w:t>
      </w:r>
      <w:r w:rsidR="00AB6B95">
        <w:rPr>
          <w:b/>
        </w:rPr>
        <w:br/>
        <w:t xml:space="preserve">использования зданий (строений, сооружений) и помещений, </w:t>
      </w:r>
      <w:r w:rsidR="00AB6B95">
        <w:rPr>
          <w:b/>
        </w:rPr>
        <w:br/>
        <w:t xml:space="preserve">расположенных на территории Кировской области, </w:t>
      </w:r>
      <w:r w:rsidR="00AB6B95">
        <w:rPr>
          <w:b/>
        </w:rPr>
        <w:br/>
        <w:t>для целей налогообложения</w:t>
      </w:r>
    </w:p>
    <w:p w:rsidR="00D545B6" w:rsidRDefault="00AB6B95" w:rsidP="007171FF">
      <w:pPr>
        <w:spacing w:before="480" w:line="360" w:lineRule="auto"/>
        <w:ind w:firstLine="709"/>
        <w:jc w:val="both"/>
      </w:pPr>
      <w:r>
        <w:t xml:space="preserve">В соответствии с </w:t>
      </w:r>
      <w:r w:rsidR="00A85BD1">
        <w:t>пунктом 9</w:t>
      </w:r>
      <w:r>
        <w:t xml:space="preserve"> статьи </w:t>
      </w:r>
      <w:r w:rsidR="00A85BD1">
        <w:t>378.2 Налогового кодекса Российской Федерации</w:t>
      </w:r>
      <w:r>
        <w:t xml:space="preserve"> </w:t>
      </w:r>
      <w:r w:rsidR="00D545B6" w:rsidRPr="00D545B6">
        <w:t>Правительство Кировской области ПОСТАНОВЛЯЕТ:</w:t>
      </w:r>
    </w:p>
    <w:p w:rsidR="00C17558" w:rsidRDefault="00C17558" w:rsidP="007171FF">
      <w:pPr>
        <w:tabs>
          <w:tab w:val="left" w:pos="709"/>
        </w:tabs>
        <w:spacing w:line="360" w:lineRule="auto"/>
        <w:ind w:firstLine="709"/>
        <w:jc w:val="both"/>
      </w:pPr>
      <w:r>
        <w:t xml:space="preserve">1. </w:t>
      </w:r>
      <w:r w:rsidR="00AB6B95">
        <w:t>Утвердить</w:t>
      </w:r>
      <w:r>
        <w:t xml:space="preserve"> Порядок определения вида фактического использования зданий (строений, сооружений) и помещений, расположенных на территории Кировской области, для целей</w:t>
      </w:r>
      <w:r w:rsidR="00AB6B95">
        <w:t xml:space="preserve"> налогообложения</w:t>
      </w:r>
      <w:r w:rsidR="007171FF">
        <w:t xml:space="preserve"> согласно приложению.</w:t>
      </w:r>
    </w:p>
    <w:p w:rsidR="00A92D88" w:rsidRDefault="0034589C" w:rsidP="007171FF">
      <w:pPr>
        <w:spacing w:line="360" w:lineRule="auto"/>
        <w:ind w:firstLine="709"/>
        <w:jc w:val="both"/>
      </w:pPr>
      <w:r>
        <w:t>2.</w:t>
      </w:r>
      <w:r w:rsidR="007171FF">
        <w:t xml:space="preserve"> Назначить </w:t>
      </w:r>
      <w:r w:rsidR="00A92D88">
        <w:t>уполномоченным органом исполнительной власти Кировской области по обеспечению определения вида фактического использования зданий (строений, сооружений) и помещений, расположенных на территории Кировской области, для целей налогообложения министерство государственного имущества Кировской области.</w:t>
      </w:r>
    </w:p>
    <w:p w:rsidR="00A92D88" w:rsidRDefault="00A92D88" w:rsidP="007171FF">
      <w:pPr>
        <w:spacing w:line="360" w:lineRule="auto"/>
        <w:ind w:firstLine="709"/>
        <w:jc w:val="both"/>
      </w:pPr>
      <w:r>
        <w:t>3. Признать утратившим силу постановление Правительства Кировской области от 24.10.2016 № 22/126 «Об утверждении Порядка определения вида фактического использования зданий (строений, сооружений) и помещений, расположенных на территории Кировской области, для целей налогообложения».</w:t>
      </w:r>
    </w:p>
    <w:p w:rsidR="002656E6" w:rsidRDefault="00A92D88" w:rsidP="007171FF">
      <w:pPr>
        <w:spacing w:line="360" w:lineRule="auto"/>
        <w:ind w:firstLine="709"/>
        <w:jc w:val="both"/>
      </w:pPr>
      <w:r>
        <w:t>4.</w:t>
      </w:r>
      <w:r w:rsidR="002656E6">
        <w:t> </w:t>
      </w:r>
      <w:r w:rsidR="0034589C">
        <w:t>Контроль</w:t>
      </w:r>
      <w:r w:rsidR="002656E6">
        <w:t> </w:t>
      </w:r>
      <w:r w:rsidR="0034589C">
        <w:t>за</w:t>
      </w:r>
      <w:r w:rsidR="002656E6">
        <w:t> </w:t>
      </w:r>
      <w:r w:rsidR="0034589C">
        <w:t>исполнением</w:t>
      </w:r>
      <w:r w:rsidR="002656E6">
        <w:t> </w:t>
      </w:r>
      <w:r w:rsidR="0034589C">
        <w:t>настоящего</w:t>
      </w:r>
      <w:r w:rsidR="002656E6">
        <w:t> </w:t>
      </w:r>
      <w:r w:rsidR="0034589C">
        <w:t>постановления</w:t>
      </w:r>
      <w:r w:rsidR="002656E6">
        <w:t> </w:t>
      </w:r>
      <w:r w:rsidR="0034589C">
        <w:t>возложить</w:t>
      </w:r>
      <w:r w:rsidR="002656E6">
        <w:t xml:space="preserve">  </w:t>
      </w:r>
      <w:r w:rsidR="0034589C">
        <w:t>на</w:t>
      </w:r>
      <w:r w:rsidR="002656E6">
        <w:t xml:space="preserve">   </w:t>
      </w:r>
      <w:r w:rsidR="005750B4">
        <w:t>и.</w:t>
      </w:r>
      <w:r w:rsidR="002656E6">
        <w:t>о</w:t>
      </w:r>
      <w:r w:rsidR="005750B4">
        <w:t>.</w:t>
      </w:r>
      <w:r w:rsidR="002656E6">
        <w:t> министра государственного имущества Кировской области Мальцеву Е.В</w:t>
      </w:r>
    </w:p>
    <w:p w:rsidR="0034589C" w:rsidRDefault="002656E6" w:rsidP="007171FF">
      <w:pPr>
        <w:spacing w:line="360" w:lineRule="auto"/>
        <w:ind w:firstLine="709"/>
        <w:jc w:val="both"/>
      </w:pPr>
      <w:r>
        <w:lastRenderedPageBreak/>
        <w:t>5.</w:t>
      </w:r>
      <w:r w:rsidR="0034589C">
        <w:t xml:space="preserve"> Настоящее постановление вступает в силу ч</w:t>
      </w:r>
      <w:r w:rsidR="005750B4">
        <w:t>е</w:t>
      </w:r>
      <w:r w:rsidR="0034589C">
        <w:t xml:space="preserve">рез десять дней после </w:t>
      </w:r>
      <w:r w:rsidR="007171FF">
        <w:t xml:space="preserve">его </w:t>
      </w:r>
      <w:r w:rsidR="0034589C">
        <w:t>официального опубликования.</w:t>
      </w:r>
    </w:p>
    <w:p w:rsidR="0034589C" w:rsidRDefault="0034589C" w:rsidP="0034589C">
      <w:pPr>
        <w:tabs>
          <w:tab w:val="left" w:pos="7230"/>
        </w:tabs>
        <w:spacing w:before="720"/>
        <w:outlineLvl w:val="0"/>
        <w:rPr>
          <w:szCs w:val="28"/>
        </w:rPr>
      </w:pPr>
      <w:r>
        <w:rPr>
          <w:szCs w:val="28"/>
        </w:rPr>
        <w:t>Врио Губернатора −</w:t>
      </w:r>
    </w:p>
    <w:p w:rsidR="0034589C" w:rsidRDefault="0034589C" w:rsidP="0034589C">
      <w:pPr>
        <w:tabs>
          <w:tab w:val="left" w:pos="7230"/>
        </w:tabs>
        <w:outlineLvl w:val="0"/>
        <w:rPr>
          <w:szCs w:val="28"/>
        </w:rPr>
      </w:pPr>
      <w:r>
        <w:rPr>
          <w:szCs w:val="28"/>
        </w:rPr>
        <w:t>Председателя Правительства</w:t>
      </w:r>
    </w:p>
    <w:p w:rsidR="00F75B05" w:rsidRDefault="0034589C" w:rsidP="005750B4">
      <w:pPr>
        <w:tabs>
          <w:tab w:val="left" w:pos="7655"/>
        </w:tabs>
        <w:jc w:val="both"/>
        <w:rPr>
          <w:szCs w:val="28"/>
        </w:rPr>
      </w:pPr>
      <w:r w:rsidRPr="00572566">
        <w:rPr>
          <w:szCs w:val="28"/>
        </w:rPr>
        <w:t>Кировской области</w:t>
      </w:r>
      <w:r w:rsidR="000255CD">
        <w:rPr>
          <w:szCs w:val="28"/>
        </w:rPr>
        <w:t xml:space="preserve">    </w:t>
      </w:r>
      <w:bookmarkStart w:id="0" w:name="_GoBack"/>
      <w:bookmarkEnd w:id="0"/>
      <w:r>
        <w:rPr>
          <w:szCs w:val="28"/>
        </w:rPr>
        <w:t>И.В. Васильев</w:t>
      </w:r>
    </w:p>
    <w:sectPr w:rsidR="00F75B05" w:rsidSect="00596444">
      <w:headerReference w:type="default" r:id="rId6"/>
      <w:headerReference w:type="first" r:id="rId7"/>
      <w:pgSz w:w="11906" w:h="16838"/>
      <w:pgMar w:top="1134" w:right="851" w:bottom="1134" w:left="1701" w:header="709" w:footer="69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8A4" w:rsidRDefault="00CD08A4" w:rsidP="00D545B6">
      <w:r>
        <w:separator/>
      </w:r>
    </w:p>
  </w:endnote>
  <w:endnote w:type="continuationSeparator" w:id="0">
    <w:p w:rsidR="00CD08A4" w:rsidRDefault="00CD08A4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8A4" w:rsidRDefault="00CD08A4" w:rsidP="00D545B6">
      <w:r>
        <w:separator/>
      </w:r>
    </w:p>
  </w:footnote>
  <w:footnote w:type="continuationSeparator" w:id="0">
    <w:p w:rsidR="00CD08A4" w:rsidRDefault="00CD08A4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7171FF" w:rsidRDefault="007171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5C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1FF" w:rsidRDefault="007171FF" w:rsidP="003B326F">
    <w:pPr>
      <w:pStyle w:val="a4"/>
      <w:jc w:val="center"/>
    </w:pPr>
    <w:r>
      <w:rPr>
        <w:noProof/>
      </w:rPr>
      <w:drawing>
        <wp:inline distT="0" distB="0" distL="0" distR="0" wp14:anchorId="2DE3155C" wp14:editId="7BB7326D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3"/>
    <w:rsid w:val="00024FAD"/>
    <w:rsid w:val="000255CD"/>
    <w:rsid w:val="000272A2"/>
    <w:rsid w:val="00054955"/>
    <w:rsid w:val="000B2866"/>
    <w:rsid w:val="0012211F"/>
    <w:rsid w:val="0023632D"/>
    <w:rsid w:val="00253675"/>
    <w:rsid w:val="002568A9"/>
    <w:rsid w:val="002656E6"/>
    <w:rsid w:val="002D1983"/>
    <w:rsid w:val="0034589C"/>
    <w:rsid w:val="003B326F"/>
    <w:rsid w:val="00465837"/>
    <w:rsid w:val="00476867"/>
    <w:rsid w:val="004B2C64"/>
    <w:rsid w:val="004B5BEB"/>
    <w:rsid w:val="005750B4"/>
    <w:rsid w:val="00575C55"/>
    <w:rsid w:val="00596444"/>
    <w:rsid w:val="005A51DE"/>
    <w:rsid w:val="005C0957"/>
    <w:rsid w:val="00634053"/>
    <w:rsid w:val="006B564E"/>
    <w:rsid w:val="007171FF"/>
    <w:rsid w:val="0073589C"/>
    <w:rsid w:val="007A6A8F"/>
    <w:rsid w:val="00810AC3"/>
    <w:rsid w:val="00862C49"/>
    <w:rsid w:val="008A3D00"/>
    <w:rsid w:val="008C2740"/>
    <w:rsid w:val="00A15EC4"/>
    <w:rsid w:val="00A161EB"/>
    <w:rsid w:val="00A85BD1"/>
    <w:rsid w:val="00A92D88"/>
    <w:rsid w:val="00AB6B95"/>
    <w:rsid w:val="00B9530B"/>
    <w:rsid w:val="00C146C0"/>
    <w:rsid w:val="00C17558"/>
    <w:rsid w:val="00C94393"/>
    <w:rsid w:val="00CD08A4"/>
    <w:rsid w:val="00D00E59"/>
    <w:rsid w:val="00D545B6"/>
    <w:rsid w:val="00DA5C54"/>
    <w:rsid w:val="00DE492C"/>
    <w:rsid w:val="00E14D62"/>
    <w:rsid w:val="00E51386"/>
    <w:rsid w:val="00E624D2"/>
    <w:rsid w:val="00E9459E"/>
    <w:rsid w:val="00F75B05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1CDA9B-37C4-4D1D-8E6D-9AEF6915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Любовь В. Кузнецова</cp:lastModifiedBy>
  <cp:revision>10</cp:revision>
  <cp:lastPrinted>2017-07-10T07:19:00Z</cp:lastPrinted>
  <dcterms:created xsi:type="dcterms:W3CDTF">2017-05-29T09:46:00Z</dcterms:created>
  <dcterms:modified xsi:type="dcterms:W3CDTF">2017-07-17T07:28:00Z</dcterms:modified>
</cp:coreProperties>
</file>